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C5457" w14:textId="51BA6BAD" w:rsidR="00596B64" w:rsidRPr="005A5F14" w:rsidRDefault="00807054" w:rsidP="005A5F14">
      <w:pPr>
        <w:spacing w:line="574" w:lineRule="exact"/>
        <w:ind w:left="4034"/>
        <w:rPr>
          <w:rFonts w:ascii="Calibri"/>
          <w:b/>
          <w:color w:val="FF0000"/>
          <w:sz w:val="36"/>
          <w:szCs w:val="36"/>
        </w:rPr>
      </w:pPr>
      <w:r w:rsidRPr="005A5F14">
        <w:rPr>
          <w:rFonts w:ascii="Calibri"/>
          <w:b/>
          <w:color w:val="FF0000"/>
          <w:sz w:val="36"/>
          <w:szCs w:val="36"/>
        </w:rPr>
        <w:t>PARTNER SERVICES</w:t>
      </w:r>
    </w:p>
    <w:p w14:paraId="3B4C92D4" w14:textId="77777777" w:rsidR="00013B43" w:rsidRDefault="00807054">
      <w:pPr>
        <w:spacing w:line="200" w:lineRule="atLeast"/>
        <w:ind w:left="10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2D9B264E" wp14:editId="34194BD0">
            <wp:extent cx="1782998" cy="56111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998" cy="56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9A75C" w14:textId="77777777" w:rsidR="00013B43" w:rsidRDefault="00807054">
      <w:pPr>
        <w:pStyle w:val="BodyText"/>
        <w:numPr>
          <w:ilvl w:val="0"/>
          <w:numId w:val="1"/>
        </w:numPr>
        <w:tabs>
          <w:tab w:val="left" w:pos="825"/>
        </w:tabs>
        <w:spacing w:before="3" w:line="255" w:lineRule="exact"/>
        <w:ind w:hanging="360"/>
      </w:pPr>
      <w:r>
        <w:rPr>
          <w:spacing w:val="-1"/>
        </w:rPr>
        <w:t>Offers</w:t>
      </w:r>
      <w:r>
        <w:rPr>
          <w:spacing w:val="-4"/>
        </w:rPr>
        <w:t xml:space="preserve"> </w:t>
      </w:r>
      <w:r>
        <w:rPr>
          <w:spacing w:val="-1"/>
        </w:rPr>
        <w:t>most</w:t>
      </w:r>
      <w:r>
        <w:rPr>
          <w:spacing w:val="-3"/>
        </w:rPr>
        <w:t xml:space="preserve"> </w:t>
      </w:r>
      <w:r>
        <w:rPr>
          <w:spacing w:val="-1"/>
        </w:rPr>
        <w:t>robust</w:t>
      </w:r>
      <w:r>
        <w:rPr>
          <w:spacing w:val="-3"/>
        </w:rPr>
        <w:t xml:space="preserve"> </w:t>
      </w:r>
      <w:r>
        <w:rPr>
          <w:spacing w:val="-1"/>
        </w:rPr>
        <w:t>renters</w:t>
      </w:r>
      <w:r>
        <w:rPr>
          <w:spacing w:val="-4"/>
        </w:rPr>
        <w:t xml:space="preserve"> </w:t>
      </w:r>
      <w:r>
        <w:rPr>
          <w:spacing w:val="-1"/>
        </w:rPr>
        <w:t>insurance</w:t>
      </w:r>
      <w:r>
        <w:rPr>
          <w:spacing w:val="4"/>
        </w:rPr>
        <w:t xml:space="preserve"> </w:t>
      </w:r>
      <w:r>
        <w:rPr>
          <w:spacing w:val="-3"/>
        </w:rPr>
        <w:t>program</w:t>
      </w:r>
      <w:r>
        <w:t xml:space="preserve"> in</w:t>
      </w:r>
      <w:r>
        <w:rPr>
          <w:spacing w:val="3"/>
        </w:rPr>
        <w:t xml:space="preserve"> </w:t>
      </w:r>
      <w:r>
        <w:rPr>
          <w:spacing w:val="-2"/>
        </w:rPr>
        <w:t>both</w:t>
      </w:r>
      <w:r>
        <w:rPr>
          <w:spacing w:val="2"/>
        </w:rPr>
        <w:t xml:space="preserve"> </w:t>
      </w:r>
      <w:r>
        <w:rPr>
          <w:spacing w:val="-3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multifamily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 xml:space="preserve">housing </w:t>
      </w:r>
      <w:r>
        <w:rPr>
          <w:spacing w:val="-2"/>
        </w:rPr>
        <w:t>industry</w:t>
      </w:r>
    </w:p>
    <w:p w14:paraId="1E862DD2" w14:textId="77777777" w:rsidR="00013B43" w:rsidRDefault="00807054">
      <w:pPr>
        <w:pStyle w:val="BodyText"/>
        <w:numPr>
          <w:ilvl w:val="0"/>
          <w:numId w:val="1"/>
        </w:numPr>
        <w:tabs>
          <w:tab w:val="left" w:pos="825"/>
        </w:tabs>
        <w:spacing w:line="254" w:lineRule="exact"/>
        <w:ind w:hanging="360"/>
      </w:pPr>
      <w:r>
        <w:rPr>
          <w:spacing w:val="-1"/>
        </w:rPr>
        <w:t>Helps</w:t>
      </w:r>
      <w:r>
        <w:t xml:space="preserve"> </w:t>
      </w:r>
      <w:r>
        <w:rPr>
          <w:spacing w:val="-2"/>
        </w:rPr>
        <w:t>properties</w:t>
      </w:r>
      <w:r>
        <w:rPr>
          <w:spacing w:val="-5"/>
        </w:rPr>
        <w:t xml:space="preserve"> </w:t>
      </w:r>
      <w:r>
        <w:rPr>
          <w:spacing w:val="-2"/>
        </w:rPr>
        <w:t>maximize</w:t>
      </w:r>
      <w:r>
        <w:rPr>
          <w:spacing w:val="4"/>
        </w:rPr>
        <w:t xml:space="preserve"> </w:t>
      </w:r>
      <w:r>
        <w:rPr>
          <w:spacing w:val="-3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returns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 xml:space="preserve">liability </w:t>
      </w:r>
      <w:r>
        <w:rPr>
          <w:spacing w:val="-2"/>
        </w:rPr>
        <w:t>coverage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resident-caused</w:t>
      </w:r>
      <w:r>
        <w:rPr>
          <w:spacing w:val="-3"/>
        </w:rPr>
        <w:t xml:space="preserve"> </w:t>
      </w:r>
      <w:r>
        <w:rPr>
          <w:spacing w:val="-1"/>
        </w:rPr>
        <w:t>damages</w:t>
      </w:r>
    </w:p>
    <w:p w14:paraId="1C988A03" w14:textId="77777777" w:rsidR="00013B43" w:rsidRDefault="00807054">
      <w:pPr>
        <w:pStyle w:val="BodyText"/>
        <w:numPr>
          <w:ilvl w:val="0"/>
          <w:numId w:val="1"/>
        </w:numPr>
        <w:tabs>
          <w:tab w:val="left" w:pos="826"/>
        </w:tabs>
        <w:spacing w:line="254" w:lineRule="exact"/>
        <w:ind w:left="825" w:hanging="360"/>
      </w:pPr>
      <w:r>
        <w:rPr>
          <w:spacing w:val="-1"/>
        </w:rPr>
        <w:t>Security</w:t>
      </w:r>
      <w:r>
        <w:rPr>
          <w:spacing w:val="2"/>
        </w:rPr>
        <w:t xml:space="preserve"> </w:t>
      </w:r>
      <w:r>
        <w:rPr>
          <w:spacing w:val="-2"/>
        </w:rPr>
        <w:t xml:space="preserve">deposit </w:t>
      </w:r>
      <w:r>
        <w:rPr>
          <w:spacing w:val="-1"/>
        </w:rPr>
        <w:t>insurance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maximize financial</w:t>
      </w:r>
      <w:r>
        <w:rPr>
          <w:spacing w:val="5"/>
        </w:rPr>
        <w:t xml:space="preserve"> </w:t>
      </w:r>
      <w:r>
        <w:rPr>
          <w:spacing w:val="-2"/>
        </w:rPr>
        <w:t>protection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each</w:t>
      </w:r>
      <w:r>
        <w:rPr>
          <w:spacing w:val="2"/>
        </w:rPr>
        <w:t xml:space="preserve"> </w:t>
      </w:r>
      <w:r>
        <w:rPr>
          <w:spacing w:val="-2"/>
        </w:rPr>
        <w:t>unit</w:t>
      </w:r>
    </w:p>
    <w:p w14:paraId="114AE1A0" w14:textId="7C0F59C1" w:rsidR="00596B64" w:rsidRDefault="00807054" w:rsidP="00596B64">
      <w:pPr>
        <w:pStyle w:val="BodyText"/>
        <w:numPr>
          <w:ilvl w:val="0"/>
          <w:numId w:val="1"/>
        </w:numPr>
        <w:tabs>
          <w:tab w:val="left" w:pos="826"/>
        </w:tabs>
        <w:ind w:left="825" w:hanging="360"/>
      </w:pPr>
      <w:r>
        <w:rPr>
          <w:spacing w:val="-1"/>
        </w:rPr>
        <w:t>Able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offer</w:t>
      </w:r>
      <w:r>
        <w:t xml:space="preserve"> </w:t>
      </w:r>
      <w:r>
        <w:rPr>
          <w:spacing w:val="-1"/>
        </w:rPr>
        <w:t>ancillary</w:t>
      </w:r>
      <w:r>
        <w:rPr>
          <w:spacing w:val="-3"/>
        </w:rPr>
        <w:t xml:space="preserve"> </w:t>
      </w:r>
      <w:r>
        <w:rPr>
          <w:spacing w:val="-2"/>
        </w:rPr>
        <w:t xml:space="preserve">income </w:t>
      </w:r>
      <w:r>
        <w:rPr>
          <w:spacing w:val="-1"/>
        </w:rPr>
        <w:t>opportunity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ePremium</w:t>
      </w:r>
      <w:proofErr w:type="spellEnd"/>
      <w:r>
        <w:rPr>
          <w:spacing w:val="5"/>
        </w:rPr>
        <w:t xml:space="preserve"> </w:t>
      </w:r>
      <w:r>
        <w:rPr>
          <w:spacing w:val="-2"/>
        </w:rPr>
        <w:t>protect</w:t>
      </w:r>
      <w:r>
        <w:rPr>
          <w:spacing w:val="3"/>
        </w:rPr>
        <w:t xml:space="preserve"> </w:t>
      </w:r>
      <w:r>
        <w:rPr>
          <w:spacing w:val="-2"/>
        </w:rPr>
        <w:t>program</w:t>
      </w:r>
    </w:p>
    <w:p w14:paraId="00BE72B2" w14:textId="77777777" w:rsidR="00013B43" w:rsidRDefault="00807054">
      <w:pPr>
        <w:spacing w:line="200" w:lineRule="atLeast"/>
        <w:ind w:left="10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497E3D5C" wp14:editId="0B04C140">
            <wp:extent cx="1807915" cy="54883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915" cy="54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2D9A7" w14:textId="77777777" w:rsidR="00013B43" w:rsidRDefault="00807054">
      <w:pPr>
        <w:pStyle w:val="BodyText"/>
        <w:numPr>
          <w:ilvl w:val="0"/>
          <w:numId w:val="1"/>
        </w:numPr>
        <w:tabs>
          <w:tab w:val="left" w:pos="826"/>
        </w:tabs>
        <w:spacing w:before="3" w:line="255" w:lineRule="exact"/>
        <w:ind w:left="825" w:hanging="360"/>
      </w:pPr>
      <w:r>
        <w:rPr>
          <w:spacing w:val="-1"/>
        </w:rPr>
        <w:t>Helps</w:t>
      </w:r>
      <w:r>
        <w:t xml:space="preserve"> </w:t>
      </w:r>
      <w:r>
        <w:rPr>
          <w:spacing w:val="-2"/>
        </w:rPr>
        <w:t>properties</w:t>
      </w:r>
      <w:r>
        <w:rPr>
          <w:spacing w:val="-5"/>
        </w:rPr>
        <w:t xml:space="preserve"> </w:t>
      </w:r>
      <w:r>
        <w:rPr>
          <w:spacing w:val="-2"/>
        </w:rPr>
        <w:t>improve</w:t>
      </w:r>
      <w:r>
        <w:rPr>
          <w:spacing w:val="-1"/>
        </w:rPr>
        <w:t xml:space="preserve"> </w:t>
      </w:r>
      <w:r>
        <w:rPr>
          <w:spacing w:val="-2"/>
        </w:rPr>
        <w:t>their</w:t>
      </w:r>
      <w:r>
        <w:rPr>
          <w:spacing w:val="-1"/>
        </w:rPr>
        <w:t xml:space="preserve"> </w:t>
      </w:r>
      <w:r>
        <w:t>rent</w:t>
      </w:r>
      <w:r>
        <w:rPr>
          <w:spacing w:val="-1"/>
        </w:rPr>
        <w:t xml:space="preserve"> payment</w:t>
      </w:r>
      <w:r>
        <w:rPr>
          <w:spacing w:val="-3"/>
        </w:rPr>
        <w:t xml:space="preserve"> </w:t>
      </w:r>
      <w:r>
        <w:rPr>
          <w:spacing w:val="-2"/>
        </w:rPr>
        <w:t>collection</w:t>
      </w:r>
      <w:r>
        <w:rPr>
          <w:spacing w:val="3"/>
        </w:rPr>
        <w:t xml:space="preserve"> </w:t>
      </w:r>
      <w:r>
        <w:rPr>
          <w:spacing w:val="-2"/>
        </w:rPr>
        <w:t>process</w:t>
      </w:r>
    </w:p>
    <w:p w14:paraId="10A49DFC" w14:textId="77777777" w:rsidR="00013B43" w:rsidRDefault="00807054">
      <w:pPr>
        <w:pStyle w:val="BodyText"/>
        <w:numPr>
          <w:ilvl w:val="0"/>
          <w:numId w:val="1"/>
        </w:numPr>
        <w:tabs>
          <w:tab w:val="left" w:pos="826"/>
        </w:tabs>
        <w:spacing w:line="254" w:lineRule="exact"/>
        <w:ind w:left="825" w:hanging="360"/>
      </w:pPr>
      <w:r>
        <w:rPr>
          <w:spacing w:val="-1"/>
        </w:rPr>
        <w:t>Has</w:t>
      </w:r>
      <w: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rPr>
          <w:spacing w:val="-1"/>
        </w:rPr>
        <w:t>payment</w:t>
      </w:r>
      <w:r>
        <w:rPr>
          <w:spacing w:val="-3"/>
        </w:rPr>
        <w:t xml:space="preserve"> </w:t>
      </w:r>
      <w:r>
        <w:rPr>
          <w:spacing w:val="-2"/>
        </w:rPr>
        <w:t>processing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next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rPr>
          <w:spacing w:val="-4"/>
        </w:rPr>
        <w:t xml:space="preserve"> </w:t>
      </w:r>
      <w:r>
        <w:rPr>
          <w:spacing w:val="-1"/>
        </w:rPr>
        <w:t>day</w:t>
      </w:r>
      <w:r>
        <w:rPr>
          <w:spacing w:val="2"/>
        </w:rPr>
        <w:t xml:space="preserve"> </w:t>
      </w:r>
      <w:r>
        <w:rPr>
          <w:spacing w:val="-2"/>
        </w:rPr>
        <w:t>deposits</w:t>
      </w:r>
    </w:p>
    <w:p w14:paraId="164D8203" w14:textId="77777777" w:rsidR="00013B43" w:rsidRDefault="00807054">
      <w:pPr>
        <w:pStyle w:val="BodyText"/>
        <w:numPr>
          <w:ilvl w:val="0"/>
          <w:numId w:val="1"/>
        </w:numPr>
        <w:tabs>
          <w:tab w:val="left" w:pos="826"/>
        </w:tabs>
        <w:spacing w:line="254" w:lineRule="exact"/>
        <w:ind w:left="825" w:hanging="360"/>
      </w:pPr>
      <w:r>
        <w:rPr>
          <w:spacing w:val="-1"/>
        </w:rPr>
        <w:t>PYR</w:t>
      </w:r>
      <w:r>
        <w:rPr>
          <w:spacing w:val="3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customizable</w:t>
      </w:r>
      <w:r>
        <w:rPr>
          <w:spacing w:val="-2"/>
        </w:rPr>
        <w:t xml:space="preserve"> portal</w:t>
      </w:r>
      <w:r>
        <w:rPr>
          <w:spacing w:val="5"/>
        </w:rPr>
        <w:t xml:space="preserve"> </w:t>
      </w:r>
      <w:r>
        <w:rPr>
          <w:spacing w:val="-2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integrates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2"/>
        </w:rPr>
        <w:t>all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major</w:t>
      </w:r>
      <w:r>
        <w:rPr>
          <w:spacing w:val="-1"/>
        </w:rPr>
        <w:t xml:space="preserve"> </w:t>
      </w:r>
      <w:r>
        <w:t>PM</w:t>
      </w:r>
      <w:r>
        <w:rPr>
          <w:spacing w:val="-2"/>
        </w:rPr>
        <w:t xml:space="preserve"> </w:t>
      </w:r>
      <w:r>
        <w:rPr>
          <w:spacing w:val="-1"/>
        </w:rPr>
        <w:t>companies</w:t>
      </w:r>
      <w:r>
        <w:t xml:space="preserve"> </w:t>
      </w:r>
      <w:r>
        <w:rPr>
          <w:spacing w:val="-2"/>
        </w:rPr>
        <w:t>like,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ValencePM</w:t>
      </w:r>
      <w:proofErr w:type="spellEnd"/>
      <w:r>
        <w:rPr>
          <w:spacing w:val="-2"/>
        </w:rPr>
        <w:t>,</w:t>
      </w:r>
      <w:r>
        <w:t xml:space="preserve"> </w:t>
      </w:r>
      <w:r>
        <w:rPr>
          <w:spacing w:val="-2"/>
        </w:rPr>
        <w:t>Yardi,</w:t>
      </w:r>
      <w:r>
        <w:t xml:space="preserve"> </w:t>
      </w:r>
      <w:proofErr w:type="spellStart"/>
      <w:r>
        <w:rPr>
          <w:spacing w:val="-2"/>
        </w:rPr>
        <w:t>ResMan</w:t>
      </w:r>
      <w:proofErr w:type="spellEnd"/>
      <w:r>
        <w:rPr>
          <w:spacing w:val="-2"/>
        </w:rPr>
        <w:t>,</w:t>
      </w:r>
      <w:r>
        <w:rPr>
          <w:spacing w:val="5"/>
        </w:rPr>
        <w:t xml:space="preserve"> </w:t>
      </w:r>
      <w:r>
        <w:rPr>
          <w:spacing w:val="-3"/>
        </w:rPr>
        <w:t xml:space="preserve">and </w:t>
      </w:r>
      <w:r>
        <w:rPr>
          <w:spacing w:val="-1"/>
        </w:rPr>
        <w:t>more</w:t>
      </w:r>
    </w:p>
    <w:p w14:paraId="5A213DF7" w14:textId="227534FF" w:rsidR="00596B64" w:rsidRDefault="00807054" w:rsidP="005A5F14">
      <w:pPr>
        <w:pStyle w:val="BodyText"/>
        <w:numPr>
          <w:ilvl w:val="0"/>
          <w:numId w:val="1"/>
        </w:numPr>
        <w:tabs>
          <w:tab w:val="left" w:pos="826"/>
        </w:tabs>
        <w:ind w:left="825" w:hanging="360"/>
      </w:pPr>
      <w:r>
        <w:rPr>
          <w:spacing w:val="-1"/>
        </w:rPr>
        <w:t>Several</w:t>
      </w:r>
      <w:r>
        <w:rPr>
          <w:spacing w:val="4"/>
        </w:rPr>
        <w:t xml:space="preserve"> </w:t>
      </w:r>
      <w:r>
        <w:rPr>
          <w:spacing w:val="-2"/>
        </w:rPr>
        <w:t xml:space="preserve">ancillary </w:t>
      </w:r>
      <w:r>
        <w:rPr>
          <w:spacing w:val="-1"/>
        </w:rPr>
        <w:t>features,</w:t>
      </w:r>
      <w:r>
        <w:t xml:space="preserve"> </w:t>
      </w:r>
      <w:r>
        <w:rPr>
          <w:spacing w:val="-1"/>
        </w:rPr>
        <w:t>i.e.,</w:t>
      </w:r>
      <w:r>
        <w:t xml:space="preserve"> </w:t>
      </w:r>
      <w:r>
        <w:rPr>
          <w:spacing w:val="-2"/>
        </w:rPr>
        <w:t>maintenance requests,</w:t>
      </w:r>
      <w:r>
        <w:rPr>
          <w:spacing w:val="1"/>
        </w:rPr>
        <w:t xml:space="preserve"> </w:t>
      </w:r>
      <w:r>
        <w:rPr>
          <w:spacing w:val="-1"/>
        </w:rPr>
        <w:t>online</w:t>
      </w:r>
      <w:r>
        <w:rPr>
          <w:spacing w:val="-2"/>
        </w:rPr>
        <w:t xml:space="preserve"> rental</w:t>
      </w:r>
      <w:r>
        <w:t xml:space="preserve"> </w:t>
      </w:r>
      <w:r>
        <w:rPr>
          <w:spacing w:val="-2"/>
        </w:rPr>
        <w:t>applications,</w:t>
      </w:r>
      <w:r>
        <w:t xml:space="preserve"> </w:t>
      </w:r>
      <w:r>
        <w:rPr>
          <w:spacing w:val="-2"/>
        </w:rPr>
        <w:t>announcements</w:t>
      </w:r>
      <w:r>
        <w:rPr>
          <w:spacing w:val="1"/>
        </w:rPr>
        <w:t xml:space="preserve"> </w:t>
      </w:r>
      <w:r>
        <w:rPr>
          <w:spacing w:val="-3"/>
        </w:rPr>
        <w:t xml:space="preserve">and </w:t>
      </w:r>
      <w:r>
        <w:rPr>
          <w:spacing w:val="-1"/>
        </w:rPr>
        <w:t>more</w:t>
      </w:r>
    </w:p>
    <w:p w14:paraId="485324B1" w14:textId="77777777" w:rsidR="00013B43" w:rsidRDefault="00807054">
      <w:pPr>
        <w:spacing w:line="200" w:lineRule="atLeast"/>
        <w:ind w:left="10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6740831A" wp14:editId="30F25B28">
            <wp:extent cx="2390826" cy="630745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826" cy="63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36CB9" w14:textId="77777777" w:rsidR="00013B43" w:rsidRDefault="00807054">
      <w:pPr>
        <w:pStyle w:val="BodyText"/>
        <w:numPr>
          <w:ilvl w:val="0"/>
          <w:numId w:val="1"/>
        </w:numPr>
        <w:tabs>
          <w:tab w:val="left" w:pos="827"/>
        </w:tabs>
        <w:spacing w:before="8" w:line="255" w:lineRule="exact"/>
        <w:ind w:left="826" w:hanging="360"/>
      </w:pPr>
      <w:r>
        <w:rPr>
          <w:spacing w:val="-2"/>
        </w:rPr>
        <w:t>Most</w:t>
      </w:r>
      <w:r>
        <w:rPr>
          <w:spacing w:val="-4"/>
        </w:rPr>
        <w:t xml:space="preserve"> </w:t>
      </w:r>
      <w:r>
        <w:rPr>
          <w:spacing w:val="-2"/>
        </w:rPr>
        <w:t>Comprehensive</w:t>
      </w:r>
      <w:r>
        <w:rPr>
          <w:spacing w:val="-7"/>
        </w:rPr>
        <w:t xml:space="preserve"> </w:t>
      </w:r>
      <w:r>
        <w:t>resident/pre-employment</w:t>
      </w:r>
      <w:r>
        <w:rPr>
          <w:spacing w:val="2"/>
        </w:rPr>
        <w:t xml:space="preserve"> </w:t>
      </w:r>
      <w:r>
        <w:rPr>
          <w:spacing w:val="1"/>
        </w:rPr>
        <w:t>screening</w:t>
      </w:r>
    </w:p>
    <w:p w14:paraId="565EC78D" w14:textId="77777777" w:rsidR="00013B43" w:rsidRDefault="00807054">
      <w:pPr>
        <w:pStyle w:val="BodyText"/>
        <w:numPr>
          <w:ilvl w:val="0"/>
          <w:numId w:val="1"/>
        </w:numPr>
        <w:tabs>
          <w:tab w:val="left" w:pos="827"/>
        </w:tabs>
        <w:spacing w:line="254" w:lineRule="exact"/>
        <w:ind w:left="826" w:hanging="360"/>
      </w:pPr>
      <w:r>
        <w:rPr>
          <w:spacing w:val="-1"/>
        </w:rPr>
        <w:t>Now</w:t>
      </w:r>
      <w:r>
        <w:rPr>
          <w:spacing w:val="2"/>
        </w:rPr>
        <w:t xml:space="preserve"> </w:t>
      </w:r>
      <w:r>
        <w:rPr>
          <w:spacing w:val="-1"/>
        </w:rPr>
        <w:t>offers</w:t>
      </w:r>
      <w:r>
        <w:rPr>
          <w:spacing w:val="-5"/>
        </w:rPr>
        <w:t xml:space="preserve"> </w:t>
      </w:r>
      <w:r>
        <w:rPr>
          <w:spacing w:val="-1"/>
        </w:rPr>
        <w:t xml:space="preserve">service </w:t>
      </w:r>
      <w:r>
        <w:rPr>
          <w:spacing w:val="-2"/>
        </w:rPr>
        <w:t>animal</w:t>
      </w:r>
      <w:r>
        <w:rPr>
          <w:spacing w:val="4"/>
        </w:rPr>
        <w:t xml:space="preserve"> </w:t>
      </w:r>
      <w:r>
        <w:rPr>
          <w:spacing w:val="-2"/>
        </w:rPr>
        <w:t>screening</w:t>
      </w:r>
    </w:p>
    <w:p w14:paraId="0D1A5DF8" w14:textId="77777777" w:rsidR="00013B43" w:rsidRDefault="00807054">
      <w:pPr>
        <w:pStyle w:val="BodyText"/>
        <w:numPr>
          <w:ilvl w:val="0"/>
          <w:numId w:val="1"/>
        </w:numPr>
        <w:tabs>
          <w:tab w:val="left" w:pos="827"/>
        </w:tabs>
        <w:spacing w:line="254" w:lineRule="exact"/>
        <w:ind w:left="826" w:hanging="360"/>
      </w:pPr>
      <w:r>
        <w:rPr>
          <w:spacing w:val="-1"/>
        </w:rPr>
        <w:t>Integrates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 xml:space="preserve">major </w:t>
      </w:r>
      <w:r>
        <w:rPr>
          <w:spacing w:val="-2"/>
        </w:rPr>
        <w:t>PM</w:t>
      </w:r>
      <w:r>
        <w:rPr>
          <w:spacing w:val="3"/>
        </w:rPr>
        <w:t xml:space="preserve"> </w:t>
      </w:r>
      <w:r>
        <w:rPr>
          <w:spacing w:val="-2"/>
        </w:rPr>
        <w:t>software including</w:t>
      </w:r>
      <w:r>
        <w:rPr>
          <w:spacing w:val="-6"/>
        </w:rPr>
        <w:t xml:space="preserve"> </w:t>
      </w:r>
      <w:r>
        <w:rPr>
          <w:spacing w:val="-1"/>
        </w:rPr>
        <w:t>Yardi,</w:t>
      </w:r>
      <w:r>
        <w:rPr>
          <w:spacing w:val="1"/>
        </w:rPr>
        <w:t xml:space="preserve"> </w:t>
      </w:r>
      <w:r>
        <w:rPr>
          <w:spacing w:val="-2"/>
        </w:rPr>
        <w:t>MRI,</w:t>
      </w:r>
      <w:r>
        <w:t xml:space="preserve"> </w:t>
      </w:r>
      <w:proofErr w:type="spellStart"/>
      <w:r>
        <w:rPr>
          <w:spacing w:val="-2"/>
        </w:rPr>
        <w:t>ResMan</w:t>
      </w:r>
      <w:proofErr w:type="spellEnd"/>
      <w:r>
        <w:rPr>
          <w:spacing w:val="-2"/>
        </w:rPr>
        <w:t>,</w:t>
      </w:r>
      <w:r>
        <w:t xml:space="preserve"> </w:t>
      </w:r>
      <w:r>
        <w:rPr>
          <w:spacing w:val="-1"/>
        </w:rPr>
        <w:t>Valance</w:t>
      </w:r>
      <w:r>
        <w:rPr>
          <w:spacing w:val="-2"/>
        </w:rPr>
        <w:t xml:space="preserve"> PM,</w:t>
      </w:r>
      <w:r>
        <w:t xml:space="preserve"> </w:t>
      </w:r>
      <w:r>
        <w:rPr>
          <w:spacing w:val="-2"/>
        </w:rPr>
        <w:t>Property</w:t>
      </w:r>
      <w:r>
        <w:rPr>
          <w:spacing w:val="-3"/>
        </w:rPr>
        <w:t xml:space="preserve"> </w:t>
      </w:r>
      <w:r>
        <w:rPr>
          <w:spacing w:val="-1"/>
        </w:rPr>
        <w:t>Boss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more!!!</w:t>
      </w:r>
    </w:p>
    <w:p w14:paraId="47939C3B" w14:textId="77777777" w:rsidR="00013B43" w:rsidRDefault="00807054">
      <w:pPr>
        <w:pStyle w:val="BodyText"/>
        <w:numPr>
          <w:ilvl w:val="0"/>
          <w:numId w:val="1"/>
        </w:numPr>
        <w:tabs>
          <w:tab w:val="left" w:pos="826"/>
        </w:tabs>
        <w:spacing w:line="254" w:lineRule="exact"/>
        <w:ind w:left="825" w:hanging="360"/>
      </w:pPr>
      <w:r>
        <w:rPr>
          <w:spacing w:val="-1"/>
        </w:rPr>
        <w:t>Customizable</w:t>
      </w:r>
      <w:r>
        <w:rPr>
          <w:spacing w:val="-2"/>
        </w:rPr>
        <w:t xml:space="preserve"> </w:t>
      </w:r>
      <w:r>
        <w:rPr>
          <w:spacing w:val="-1"/>
        </w:rPr>
        <w:t xml:space="preserve">online </w:t>
      </w:r>
      <w:r>
        <w:rPr>
          <w:spacing w:val="-2"/>
        </w:rPr>
        <w:t>applications</w:t>
      </w:r>
    </w:p>
    <w:p w14:paraId="04DD5290" w14:textId="77777777" w:rsidR="00013B43" w:rsidRDefault="00807054">
      <w:pPr>
        <w:pStyle w:val="BodyText"/>
        <w:numPr>
          <w:ilvl w:val="0"/>
          <w:numId w:val="1"/>
        </w:numPr>
        <w:tabs>
          <w:tab w:val="left" w:pos="826"/>
        </w:tabs>
        <w:spacing w:line="254" w:lineRule="exact"/>
        <w:ind w:left="825" w:hanging="360"/>
      </w:pPr>
      <w:r>
        <w:rPr>
          <w:spacing w:val="-1"/>
        </w:rPr>
        <w:t>Pricing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transaction</w:t>
      </w:r>
      <w:r>
        <w:rPr>
          <w:spacing w:val="-2"/>
        </w:rPr>
        <w:t xml:space="preserve"> </w:t>
      </w:r>
      <w:r>
        <w:rPr>
          <w:spacing w:val="-3"/>
        </w:rPr>
        <w:t>or</w:t>
      </w:r>
      <w:r>
        <w:rPr>
          <w:spacing w:val="5"/>
        </w:rPr>
        <w:t xml:space="preserve"> </w:t>
      </w:r>
      <w:r>
        <w:rPr>
          <w:spacing w:val="-2"/>
        </w:rPr>
        <w:t>unit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2"/>
        </w:rPr>
        <w:t xml:space="preserve"> </w:t>
      </w:r>
      <w:r>
        <w:rPr>
          <w:spacing w:val="-2"/>
        </w:rPr>
        <w:t xml:space="preserve">with </w:t>
      </w:r>
      <w:r>
        <w:rPr>
          <w:spacing w:val="-1"/>
        </w:rPr>
        <w:t>the</w:t>
      </w:r>
      <w:r>
        <w:rPr>
          <w:spacing w:val="-2"/>
        </w:rPr>
        <w:t xml:space="preserve"> lowest</w:t>
      </w:r>
      <w:r>
        <w:rPr>
          <w:spacing w:val="2"/>
        </w:rPr>
        <w:t xml:space="preserve"> </w:t>
      </w:r>
      <w:r>
        <w:rPr>
          <w:spacing w:val="-2"/>
        </w:rPr>
        <w:t>price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3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industry with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2"/>
        </w:rPr>
        <w:t>annual</w:t>
      </w:r>
      <w:r>
        <w:t xml:space="preserve"> </w:t>
      </w:r>
      <w:r>
        <w:rPr>
          <w:spacing w:val="-1"/>
        </w:rPr>
        <w:t>contract</w:t>
      </w:r>
    </w:p>
    <w:p w14:paraId="517C5127" w14:textId="61AE3DA2" w:rsidR="001404C5" w:rsidRPr="00B50EB5" w:rsidRDefault="00807054" w:rsidP="001404C5">
      <w:pPr>
        <w:pStyle w:val="BodyText"/>
        <w:numPr>
          <w:ilvl w:val="0"/>
          <w:numId w:val="1"/>
        </w:numPr>
        <w:tabs>
          <w:tab w:val="left" w:pos="826"/>
        </w:tabs>
        <w:ind w:left="825" w:hanging="360"/>
      </w:pPr>
      <w:r>
        <w:rPr>
          <w:spacing w:val="-1"/>
        </w:rPr>
        <w:t>WR</w:t>
      </w:r>
      <w:r>
        <w:rPr>
          <w:spacing w:val="3"/>
        </w:rPr>
        <w:t xml:space="preserve"> </w:t>
      </w:r>
      <w:r>
        <w:rPr>
          <w:spacing w:val="-2"/>
        </w:rPr>
        <w:t>works</w:t>
      </w:r>
      <w:r>
        <w:t xml:space="preserve"> </w:t>
      </w:r>
      <w:r>
        <w:rPr>
          <w:spacing w:val="-2"/>
        </w:rPr>
        <w:t>with</w:t>
      </w:r>
      <w:r>
        <w:rPr>
          <w:spacing w:val="3"/>
        </w:rPr>
        <w:t xml:space="preserve"> </w:t>
      </w:r>
      <w:r>
        <w:rPr>
          <w:spacing w:val="-2"/>
        </w:rPr>
        <w:t>small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large</w:t>
      </w:r>
      <w:r>
        <w:rPr>
          <w:spacing w:val="3"/>
        </w:rPr>
        <w:t xml:space="preserve"> </w:t>
      </w:r>
      <w:r>
        <w:rPr>
          <w:spacing w:val="-2"/>
        </w:rPr>
        <w:t>properties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communities</w:t>
      </w:r>
    </w:p>
    <w:p w14:paraId="29423710" w14:textId="77777777" w:rsidR="00B50EB5" w:rsidRPr="00127A03" w:rsidRDefault="001404C5" w:rsidP="00B50EB5">
      <w:pPr>
        <w:rPr>
          <w:b/>
          <w:sz w:val="24"/>
        </w:rPr>
      </w:pPr>
      <w:r>
        <w:rPr>
          <w:noProof/>
        </w:rPr>
        <w:drawing>
          <wp:inline distT="0" distB="0" distL="0" distR="0" wp14:anchorId="5C9FD7C9" wp14:editId="7B261414">
            <wp:extent cx="1228725" cy="479818"/>
            <wp:effectExtent l="0" t="0" r="0" b="0"/>
            <wp:docPr id="2" name="Picture 2" descr="Property Convergent Rent &amp; Utility Billing Management Services in Sarasota, F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perty Convergent Rent &amp; Utility Billing Management Services in Sarasota, F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883" cy="48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0EB5" w:rsidRPr="00127A03">
        <w:rPr>
          <w:b/>
          <w:sz w:val="24"/>
        </w:rPr>
        <w:t xml:space="preserve"> Utility Billing and sub-metering</w:t>
      </w:r>
    </w:p>
    <w:p w14:paraId="6C4717E2" w14:textId="77777777" w:rsidR="001404C5" w:rsidRDefault="001404C5" w:rsidP="00B50EB5">
      <w:pPr>
        <w:pStyle w:val="ListParagraph"/>
        <w:widowControl/>
        <w:numPr>
          <w:ilvl w:val="0"/>
          <w:numId w:val="4"/>
        </w:numPr>
        <w:spacing w:after="160" w:line="259" w:lineRule="auto"/>
        <w:contextualSpacing/>
      </w:pPr>
      <w:r>
        <w:t>Utility Billing and sub-metering</w:t>
      </w:r>
    </w:p>
    <w:p w14:paraId="7E6C2658" w14:textId="77777777" w:rsidR="001404C5" w:rsidRDefault="001404C5" w:rsidP="00B50EB5">
      <w:pPr>
        <w:pStyle w:val="ListParagraph"/>
        <w:widowControl/>
        <w:numPr>
          <w:ilvl w:val="0"/>
          <w:numId w:val="4"/>
        </w:numPr>
        <w:spacing w:after="160" w:line="259" w:lineRule="auto"/>
        <w:contextualSpacing/>
      </w:pPr>
      <w:r>
        <w:t>Payment collection by telephone, online, mail or through cash payment centers</w:t>
      </w:r>
    </w:p>
    <w:p w14:paraId="1607F7E1" w14:textId="77777777" w:rsidR="001404C5" w:rsidRDefault="001404C5" w:rsidP="00B50EB5">
      <w:pPr>
        <w:pStyle w:val="ListParagraph"/>
        <w:widowControl/>
        <w:numPr>
          <w:ilvl w:val="0"/>
          <w:numId w:val="4"/>
        </w:numPr>
        <w:spacing w:after="160" w:line="259" w:lineRule="auto"/>
        <w:contextualSpacing/>
      </w:pPr>
      <w:r>
        <w:t>Fully integrated with your property management system</w:t>
      </w:r>
    </w:p>
    <w:p w14:paraId="4ABD3A98" w14:textId="77777777" w:rsidR="00B50EB5" w:rsidRDefault="001404C5" w:rsidP="00B50EB5">
      <w:pPr>
        <w:pStyle w:val="ListParagraph"/>
        <w:widowControl/>
        <w:numPr>
          <w:ilvl w:val="0"/>
          <w:numId w:val="4"/>
        </w:numPr>
        <w:spacing w:after="160" w:line="259" w:lineRule="auto"/>
        <w:contextualSpacing/>
      </w:pPr>
      <w:r>
        <w:t>Full page, postcard and electronic billing options</w:t>
      </w:r>
      <w:r w:rsidR="00B50EB5">
        <w:t xml:space="preserve"> </w:t>
      </w:r>
    </w:p>
    <w:p w14:paraId="6A67AB51" w14:textId="372F78A9" w:rsidR="00596B64" w:rsidRDefault="001404C5" w:rsidP="00596B64">
      <w:pPr>
        <w:pStyle w:val="ListParagraph"/>
        <w:widowControl/>
        <w:numPr>
          <w:ilvl w:val="0"/>
          <w:numId w:val="4"/>
        </w:numPr>
        <w:spacing w:after="160" w:line="259" w:lineRule="auto"/>
        <w:contextualSpacing/>
      </w:pPr>
      <w:r>
        <w:t>Invoice processing, Regulatory Compliance and Analytics</w:t>
      </w:r>
    </w:p>
    <w:p w14:paraId="546576F7" w14:textId="1331A0B2" w:rsidR="00807054" w:rsidRPr="00127A03" w:rsidRDefault="001404C5" w:rsidP="00B50EB5">
      <w:pPr>
        <w:rPr>
          <w:b/>
          <w:sz w:val="24"/>
        </w:rPr>
      </w:pPr>
      <w:r>
        <w:rPr>
          <w:noProof/>
        </w:rPr>
        <w:drawing>
          <wp:inline distT="0" distB="0" distL="0" distR="0" wp14:anchorId="7EDD5034" wp14:editId="0B5ACE5C">
            <wp:extent cx="1371600" cy="316523"/>
            <wp:effectExtent l="0" t="0" r="0" b="0"/>
            <wp:docPr id="4" name="Picture 4" descr="https://www.nationwideeviction.com/images/log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ationwideeviction.com/images/logoNew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662" cy="32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1D079" w14:textId="77777777" w:rsidR="001404C5" w:rsidRDefault="001404C5" w:rsidP="00B50EB5">
      <w:pPr>
        <w:pStyle w:val="ListParagraph"/>
        <w:widowControl/>
        <w:numPr>
          <w:ilvl w:val="0"/>
          <w:numId w:val="3"/>
        </w:numPr>
        <w:spacing w:after="160" w:line="259" w:lineRule="auto"/>
        <w:contextualSpacing/>
      </w:pPr>
      <w:r>
        <w:t>Integrates with your property management system</w:t>
      </w:r>
    </w:p>
    <w:p w14:paraId="1BF79DA2" w14:textId="77777777" w:rsidR="001404C5" w:rsidRDefault="001404C5" w:rsidP="00B50EB5">
      <w:pPr>
        <w:pStyle w:val="ListParagraph"/>
        <w:widowControl/>
        <w:numPr>
          <w:ilvl w:val="0"/>
          <w:numId w:val="3"/>
        </w:numPr>
        <w:spacing w:after="160" w:line="259" w:lineRule="auto"/>
        <w:contextualSpacing/>
      </w:pPr>
      <w:r>
        <w:t>File evictions online quickly and accurately according to local process and laws</w:t>
      </w:r>
    </w:p>
    <w:p w14:paraId="05670401" w14:textId="77777777" w:rsidR="001404C5" w:rsidRDefault="001404C5" w:rsidP="00B50EB5">
      <w:pPr>
        <w:pStyle w:val="ListParagraph"/>
        <w:widowControl/>
        <w:numPr>
          <w:ilvl w:val="0"/>
          <w:numId w:val="3"/>
        </w:numPr>
        <w:spacing w:after="160" w:line="259" w:lineRule="auto"/>
        <w:contextualSpacing/>
      </w:pPr>
      <w:r>
        <w:t>Portfolio Management with property-level functionality</w:t>
      </w:r>
    </w:p>
    <w:p w14:paraId="5C115E06" w14:textId="77777777" w:rsidR="00B50EB5" w:rsidRDefault="001404C5" w:rsidP="00B50EB5">
      <w:pPr>
        <w:pStyle w:val="ListParagraph"/>
        <w:widowControl/>
        <w:numPr>
          <w:ilvl w:val="0"/>
          <w:numId w:val="3"/>
        </w:numPr>
        <w:spacing w:after="160" w:line="259" w:lineRule="auto"/>
        <w:contextualSpacing/>
      </w:pPr>
      <w:r>
        <w:t>Track eviction activity and metrics across your portfolio</w:t>
      </w:r>
      <w:r w:rsidR="00B50EB5">
        <w:t xml:space="preserve"> </w:t>
      </w:r>
    </w:p>
    <w:p w14:paraId="523E21F7" w14:textId="73F3291C" w:rsidR="00A66061" w:rsidRDefault="005A5F14" w:rsidP="00A66061">
      <w:pPr>
        <w:widowControl/>
        <w:spacing w:after="160" w:line="259" w:lineRule="auto"/>
        <w:contextualSpacing/>
      </w:pPr>
      <w:r>
        <w:rPr>
          <w:noProof/>
        </w:rPr>
        <w:drawing>
          <wp:inline distT="0" distB="0" distL="0" distR="0" wp14:anchorId="49A7A47C" wp14:editId="3F5DF94C">
            <wp:extent cx="2495550" cy="828675"/>
            <wp:effectExtent l="0" t="0" r="0" b="9525"/>
            <wp:docPr id="13" name="Picture 13" descr="https://4dv86g4fbye52klim42c6nho-wpengine.netdna-ssl.com/wp-content/uploads/2016/12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dv86g4fbye52klim42c6nho-wpengine.netdna-ssl.com/wp-content/uploads/2016/12/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4A9D4CD" w14:textId="77777777" w:rsidR="00A66061" w:rsidRDefault="00A66061" w:rsidP="00A66061">
      <w:pPr>
        <w:pStyle w:val="ListParagraph"/>
        <w:widowControl/>
        <w:numPr>
          <w:ilvl w:val="0"/>
          <w:numId w:val="11"/>
        </w:numPr>
        <w:spacing w:after="160" w:line="259" w:lineRule="auto"/>
        <w:contextualSpacing/>
      </w:pPr>
      <w:r>
        <w:t xml:space="preserve">Property Management Software for student, multifamily and </w:t>
      </w:r>
      <w:proofErr w:type="gramStart"/>
      <w:r>
        <w:t>single family</w:t>
      </w:r>
      <w:proofErr w:type="gramEnd"/>
      <w:r>
        <w:t xml:space="preserve"> housing</w:t>
      </w:r>
    </w:p>
    <w:p w14:paraId="72558EAB" w14:textId="77777777" w:rsidR="00A66061" w:rsidRDefault="00A66061" w:rsidP="00A66061">
      <w:pPr>
        <w:pStyle w:val="ListParagraph"/>
        <w:widowControl/>
        <w:numPr>
          <w:ilvl w:val="0"/>
          <w:numId w:val="11"/>
        </w:numPr>
        <w:spacing w:after="160" w:line="259" w:lineRule="auto"/>
        <w:contextualSpacing/>
      </w:pPr>
      <w:proofErr w:type="spellStart"/>
      <w:r>
        <w:t>Quickbooks</w:t>
      </w:r>
      <w:proofErr w:type="spellEnd"/>
      <w:r>
        <w:t xml:space="preserve"> integration</w:t>
      </w:r>
    </w:p>
    <w:p w14:paraId="574F19ED" w14:textId="77777777" w:rsidR="00A66061" w:rsidRDefault="00A66061" w:rsidP="00A66061">
      <w:pPr>
        <w:pStyle w:val="ListParagraph"/>
        <w:widowControl/>
        <w:numPr>
          <w:ilvl w:val="0"/>
          <w:numId w:val="11"/>
        </w:numPr>
        <w:spacing w:after="160" w:line="259" w:lineRule="auto"/>
        <w:contextualSpacing/>
      </w:pPr>
      <w:r>
        <w:t>Student bed tracking and student portals to make payments, create orders and renew leases</w:t>
      </w:r>
    </w:p>
    <w:p w14:paraId="10A270D8" w14:textId="77777777" w:rsidR="00A66061" w:rsidRDefault="00A66061" w:rsidP="00A66061">
      <w:pPr>
        <w:pStyle w:val="ListParagraph"/>
        <w:widowControl/>
        <w:numPr>
          <w:ilvl w:val="0"/>
          <w:numId w:val="11"/>
        </w:numPr>
        <w:spacing w:after="160" w:line="259" w:lineRule="auto"/>
        <w:contextualSpacing/>
      </w:pPr>
      <w:r>
        <w:t>Accept payments, document cloud storage, background screenings, maintenance tracking</w:t>
      </w:r>
    </w:p>
    <w:p w14:paraId="42CFB67B" w14:textId="77777777" w:rsidR="00A66061" w:rsidRDefault="00A66061" w:rsidP="00A66061">
      <w:pPr>
        <w:pStyle w:val="ListParagraph"/>
        <w:widowControl/>
        <w:numPr>
          <w:ilvl w:val="0"/>
          <w:numId w:val="11"/>
        </w:numPr>
        <w:spacing w:after="160" w:line="259" w:lineRule="auto"/>
        <w:contextualSpacing/>
      </w:pPr>
      <w:r>
        <w:t>Automated lead to lease process and vacancies listing on our ILS feed</w:t>
      </w:r>
    </w:p>
    <w:sectPr w:rsidR="00A66061" w:rsidSect="00EF2B7F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62D40" w14:textId="77777777" w:rsidR="002B5B2D" w:rsidRDefault="002B5B2D" w:rsidP="00EF2B7F">
      <w:r>
        <w:separator/>
      </w:r>
    </w:p>
  </w:endnote>
  <w:endnote w:type="continuationSeparator" w:id="0">
    <w:p w14:paraId="340285E6" w14:textId="77777777" w:rsidR="002B5B2D" w:rsidRDefault="002B5B2D" w:rsidP="00EF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B6A7D" w14:textId="77777777" w:rsidR="002B5B2D" w:rsidRDefault="002B5B2D" w:rsidP="00EF2B7F">
      <w:r>
        <w:separator/>
      </w:r>
    </w:p>
  </w:footnote>
  <w:footnote w:type="continuationSeparator" w:id="0">
    <w:p w14:paraId="4AA7816D" w14:textId="77777777" w:rsidR="002B5B2D" w:rsidRDefault="002B5B2D" w:rsidP="00EF2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06F39"/>
    <w:multiLevelType w:val="hybridMultilevel"/>
    <w:tmpl w:val="7548B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14A6"/>
    <w:multiLevelType w:val="hybridMultilevel"/>
    <w:tmpl w:val="D3F4C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636EB"/>
    <w:multiLevelType w:val="hybridMultilevel"/>
    <w:tmpl w:val="3DA42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756E5"/>
    <w:multiLevelType w:val="hybridMultilevel"/>
    <w:tmpl w:val="B6461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D2CFD"/>
    <w:multiLevelType w:val="hybridMultilevel"/>
    <w:tmpl w:val="63B82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92DC9"/>
    <w:multiLevelType w:val="hybridMultilevel"/>
    <w:tmpl w:val="76285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23567"/>
    <w:multiLevelType w:val="hybridMultilevel"/>
    <w:tmpl w:val="C8340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04CC5"/>
    <w:multiLevelType w:val="hybridMultilevel"/>
    <w:tmpl w:val="AA0E4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F3CBC"/>
    <w:multiLevelType w:val="hybridMultilevel"/>
    <w:tmpl w:val="560C9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4579F"/>
    <w:multiLevelType w:val="hybridMultilevel"/>
    <w:tmpl w:val="93B65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B3619"/>
    <w:multiLevelType w:val="hybridMultilevel"/>
    <w:tmpl w:val="2B164C88"/>
    <w:lvl w:ilvl="0" w:tplc="89308E76">
      <w:start w:val="1"/>
      <w:numFmt w:val="bullet"/>
      <w:lvlText w:val=""/>
      <w:lvlJc w:val="left"/>
      <w:pPr>
        <w:ind w:left="824" w:hanging="361"/>
      </w:pPr>
      <w:rPr>
        <w:rFonts w:ascii="Symbol" w:eastAsia="Symbol" w:hAnsi="Symbol" w:hint="default"/>
        <w:sz w:val="20"/>
        <w:szCs w:val="20"/>
      </w:rPr>
    </w:lvl>
    <w:lvl w:ilvl="1" w:tplc="AE52EC26">
      <w:start w:val="1"/>
      <w:numFmt w:val="bullet"/>
      <w:lvlText w:val="•"/>
      <w:lvlJc w:val="left"/>
      <w:pPr>
        <w:ind w:left="1838" w:hanging="361"/>
      </w:pPr>
      <w:rPr>
        <w:rFonts w:hint="default"/>
      </w:rPr>
    </w:lvl>
    <w:lvl w:ilvl="2" w:tplc="113A4D06">
      <w:start w:val="1"/>
      <w:numFmt w:val="bullet"/>
      <w:lvlText w:val="•"/>
      <w:lvlJc w:val="left"/>
      <w:pPr>
        <w:ind w:left="2851" w:hanging="361"/>
      </w:pPr>
      <w:rPr>
        <w:rFonts w:hint="default"/>
      </w:rPr>
    </w:lvl>
    <w:lvl w:ilvl="3" w:tplc="73C6DC5E">
      <w:start w:val="1"/>
      <w:numFmt w:val="bullet"/>
      <w:lvlText w:val="•"/>
      <w:lvlJc w:val="left"/>
      <w:pPr>
        <w:ind w:left="3865" w:hanging="361"/>
      </w:pPr>
      <w:rPr>
        <w:rFonts w:hint="default"/>
      </w:rPr>
    </w:lvl>
    <w:lvl w:ilvl="4" w:tplc="A5285752">
      <w:start w:val="1"/>
      <w:numFmt w:val="bullet"/>
      <w:lvlText w:val="•"/>
      <w:lvlJc w:val="left"/>
      <w:pPr>
        <w:ind w:left="4878" w:hanging="361"/>
      </w:pPr>
      <w:rPr>
        <w:rFonts w:hint="default"/>
      </w:rPr>
    </w:lvl>
    <w:lvl w:ilvl="5" w:tplc="541E5EFE">
      <w:start w:val="1"/>
      <w:numFmt w:val="bullet"/>
      <w:lvlText w:val="•"/>
      <w:lvlJc w:val="left"/>
      <w:pPr>
        <w:ind w:left="5892" w:hanging="361"/>
      </w:pPr>
      <w:rPr>
        <w:rFonts w:hint="default"/>
      </w:rPr>
    </w:lvl>
    <w:lvl w:ilvl="6" w:tplc="B6964F56">
      <w:start w:val="1"/>
      <w:numFmt w:val="bullet"/>
      <w:lvlText w:val="•"/>
      <w:lvlJc w:val="left"/>
      <w:pPr>
        <w:ind w:left="6905" w:hanging="361"/>
      </w:pPr>
      <w:rPr>
        <w:rFonts w:hint="default"/>
      </w:rPr>
    </w:lvl>
    <w:lvl w:ilvl="7" w:tplc="E820AE4C">
      <w:start w:val="1"/>
      <w:numFmt w:val="bullet"/>
      <w:lvlText w:val="•"/>
      <w:lvlJc w:val="left"/>
      <w:pPr>
        <w:ind w:left="7919" w:hanging="361"/>
      </w:pPr>
      <w:rPr>
        <w:rFonts w:hint="default"/>
      </w:rPr>
    </w:lvl>
    <w:lvl w:ilvl="8" w:tplc="3636043E">
      <w:start w:val="1"/>
      <w:numFmt w:val="bullet"/>
      <w:lvlText w:val="•"/>
      <w:lvlJc w:val="left"/>
      <w:pPr>
        <w:ind w:left="8933" w:hanging="361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B43"/>
    <w:rsid w:val="00013B43"/>
    <w:rsid w:val="001404C5"/>
    <w:rsid w:val="002B5B2D"/>
    <w:rsid w:val="00596B64"/>
    <w:rsid w:val="005A5F14"/>
    <w:rsid w:val="005B52AA"/>
    <w:rsid w:val="00807054"/>
    <w:rsid w:val="0099420B"/>
    <w:rsid w:val="00A66061"/>
    <w:rsid w:val="00B50EB5"/>
    <w:rsid w:val="00BF6E69"/>
    <w:rsid w:val="00CD3400"/>
    <w:rsid w:val="00E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1E903"/>
  <w15:docId w15:val="{3BF6FFD2-CDE0-4CCD-A0DF-7D9CE273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5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F2B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B7F"/>
  </w:style>
  <w:style w:type="paragraph" w:styleId="Footer">
    <w:name w:val="footer"/>
    <w:basedOn w:val="Normal"/>
    <w:link w:val="FooterChar"/>
    <w:uiPriority w:val="99"/>
    <w:unhideWhenUsed/>
    <w:rsid w:val="00EF2B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B7F"/>
  </w:style>
  <w:style w:type="paragraph" w:styleId="BalloonText">
    <w:name w:val="Balloon Text"/>
    <w:basedOn w:val="Normal"/>
    <w:link w:val="BalloonTextChar"/>
    <w:uiPriority w:val="99"/>
    <w:semiHidden/>
    <w:unhideWhenUsed/>
    <w:rsid w:val="00CD34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NAA 2018 BRAND SIZZLE POINTS</vt:lpstr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 2018 BRAND SIZZLE POINTS</dc:title>
  <dc:creator>Janis Rossi</dc:creator>
  <cp:lastModifiedBy>Linda Neeley</cp:lastModifiedBy>
  <cp:revision>2</cp:revision>
  <cp:lastPrinted>2019-04-26T19:07:00Z</cp:lastPrinted>
  <dcterms:created xsi:type="dcterms:W3CDTF">2019-04-26T19:08:00Z</dcterms:created>
  <dcterms:modified xsi:type="dcterms:W3CDTF">2019-04-26T19:08:00Z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2018-06-08T00:00:00Z</vt:filetime>
  </property>
  <property fmtid="{D5CDD505-2E9C-101B-9397-08002B2CF9AE}" pid="3" name="LastSaved">
    <vt:filetime>2018-06-11T00:00:00Z</vt:filetime>
  </property>
</Properties>
</file>